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20"/>
        <w:jc w:val="center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СОГЛАШЕНИЕ № </w:t>
      </w:r>
      <w:r w:rsidR="009913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оказании юридической помощи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Москва                                                                               </w:t>
      </w:r>
      <w:r w:rsidR="009913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«__»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139A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Адвокат Ломов Владимир Валерьевич</w:t>
      </w:r>
      <w:r>
        <w:rPr>
          <w:rFonts w:ascii="Times New Roman" w:eastAsia="Times New Roman" w:hAnsi="Times New Roman" w:cs="Times New Roman"/>
          <w:sz w:val="24"/>
          <w:szCs w:val="24"/>
        </w:rPr>
        <w:t>, имеющий регистрационный номер № 77/11849 в реестре адвокатов города Москвы (удостоверение № 13421 от 12.05.2014г.), осуществляющий адвокатскую деятельность в адвокатском кабинете, действующий на основании Федерального 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 «Об адвокатской деятельности и адвокатуре в Российской Федерации» № 63-ФЗ от 31.05.2002 г.,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«Адвокат»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99139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="0099139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99139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«Доверитель»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все вместе именуемые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нижеследующем:</w:t>
      </w:r>
    </w:p>
    <w:p w:rsidR="0099139A" w:rsidRDefault="009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59" w:rsidRDefault="00263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поручения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39A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Соглашению Доверитель поручает, а Адвокат обязуется оказать юридическую помощь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139A" w:rsidRDefault="009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139A" w:rsidRDefault="009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139A" w:rsidRDefault="009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7D59" w:rsidRDefault="0099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63791">
        <w:rPr>
          <w:rFonts w:ascii="Times New Roman" w:eastAsia="Times New Roman" w:hAnsi="Times New Roman" w:cs="Times New Roman"/>
          <w:sz w:val="24"/>
          <w:szCs w:val="24"/>
        </w:rPr>
        <w:t>, в о</w:t>
      </w:r>
      <w:r w:rsidR="00263791">
        <w:rPr>
          <w:rFonts w:ascii="Times New Roman" w:eastAsia="Times New Roman" w:hAnsi="Times New Roman" w:cs="Times New Roman"/>
          <w:sz w:val="24"/>
          <w:szCs w:val="24"/>
        </w:rPr>
        <w:t>бъеме и на условиях, установленных Соглашением.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59" w:rsidRDefault="00263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Адвокат обязан: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честно, разумно и добросовестно отстаивать права и законные интересы Доверителя всеми не запрещенными законом средствами;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консультировать Доверителя по вопросам, связанным с исполнением поручения;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проанализировать имеющиеся у Доверите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документы, выработать позицию и план 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(защиты) Доверителя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сохранять адвокатскую тайну и не разглашать без согласия Доверителя сведения, ставшие ему известными в связи с оказанием юридической помощи;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 просьбе Доверителя сообщать ему все сведения о ходе исполнен</w:t>
      </w:r>
      <w:r>
        <w:rPr>
          <w:rFonts w:ascii="Times New Roman" w:eastAsia="Times New Roman" w:hAnsi="Times New Roman" w:cs="Times New Roman"/>
          <w:sz w:val="24"/>
          <w:szCs w:val="24"/>
        </w:rPr>
        <w:t>ия поручения;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обеспечивать надлежащее хранение могущих служить доказательствами документов и предметов, полученных от Доверителя или третьих лиц на период действия Соглашения;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вести производство (досье) </w:t>
      </w:r>
      <w:r>
        <w:rPr>
          <w:rFonts w:ascii="Times New Roman" w:eastAsia="Times New Roman" w:hAnsi="Times New Roman" w:cs="Times New Roman"/>
          <w:sz w:val="24"/>
          <w:szCs w:val="24"/>
        </w:rPr>
        <w:t>по 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Доверителя в соответствии с принятыми нор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мами и правилами, регулирующими адвокатскую деятельность. Адвокат также обеспечивает хранение производства (досье)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Доверителя в течение срока действия настоящего Соглашения и 3 лет, считая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расторжения Соглашения.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выполнен</w:t>
      </w:r>
      <w:r>
        <w:rPr>
          <w:rFonts w:ascii="Times New Roman" w:eastAsia="Times New Roman" w:hAnsi="Times New Roman" w:cs="Times New Roman"/>
          <w:sz w:val="24"/>
          <w:szCs w:val="24"/>
        </w:rPr>
        <w:t>ии своих обязанностей по Соглашению Адвокат руководствуется законодательством РФ, иными нормативными правовыми актами, а также правилами, принятыми в адвокатской профессии.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Адвокат несет имущественную ответственность за виновное ненадлежащее выполнение обя</w:t>
      </w:r>
      <w:r>
        <w:rPr>
          <w:rFonts w:ascii="Times New Roman" w:eastAsia="Times New Roman" w:hAnsi="Times New Roman" w:cs="Times New Roman"/>
          <w:sz w:val="24"/>
          <w:szCs w:val="24"/>
        </w:rPr>
        <w:t>занностей по Соглашению в порядке, установленном законодательством РФ, в размере, не превышающем сумму оплаченного Доверителем гонорара.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обстоятельств, исключающих возможность выполнения Адвокатом принятого поручения, либо препятствующих </w:t>
      </w:r>
      <w:r>
        <w:rPr>
          <w:rFonts w:ascii="Times New Roman" w:eastAsia="Times New Roman" w:hAnsi="Times New Roman" w:cs="Times New Roman"/>
          <w:sz w:val="24"/>
          <w:szCs w:val="24"/>
        </w:rPr>
        <w:t>его выполнению, Адвокат вправе по согласованию с Доверителем передать исполнение поручения по настоящему Соглашению другому адвокату.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Доверитель обязан: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оказывать содействие Адвокату в выполнении его обязанностей по Соглашению;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предоставлять Адвокату всю информацию и документы, необходимые для выполнения его обязанностей по Соглашению, в том числе доверенность;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своевременно на условиях и в размере, установленных настоящим Соглашением, оплачивать Адвокату гонорар и возмещать е</w:t>
      </w:r>
      <w:r>
        <w:rPr>
          <w:rFonts w:ascii="Times New Roman" w:eastAsia="Times New Roman" w:hAnsi="Times New Roman" w:cs="Times New Roman"/>
          <w:sz w:val="24"/>
          <w:szCs w:val="24"/>
        </w:rPr>
        <w:t>го расходы;</w:t>
      </w:r>
    </w:p>
    <w:p w:rsidR="00997D59" w:rsidRDefault="002637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не передавать без согласия Адвоката полученную информацию другим пользователям.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59" w:rsidRDefault="00263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условия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оплаты гонорара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возмещения расходов Адвоката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Гонорар Адвоката, являющийся вознаграждением за оказание юридической помощи по настоящему Соглашению, устанавливается в размере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9139A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подп. 14 п. 3 ст. 149 Налогового кодекса РФ указанные суммы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НДС не облагаются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гонорара, указанная в п. 3.1 настоящего Соглашения, выплач</w:t>
      </w:r>
      <w:r>
        <w:rPr>
          <w:rFonts w:ascii="Times New Roman" w:eastAsia="Times New Roman" w:hAnsi="Times New Roman" w:cs="Times New Roman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Доверителем </w:t>
      </w:r>
      <w:r>
        <w:rPr>
          <w:rFonts w:ascii="Times New Roman" w:eastAsia="Times New Roman" w:hAnsi="Times New Roman" w:cs="Times New Roman"/>
          <w:sz w:val="24"/>
          <w:szCs w:val="24"/>
        </w:rPr>
        <w:t>путем внесения в кассу Адвокатского кабинета</w:t>
      </w:r>
      <w:r w:rsidR="0099139A">
        <w:rPr>
          <w:rFonts w:ascii="Times New Roman" w:eastAsia="Times New Roman" w:hAnsi="Times New Roman" w:cs="Times New Roman"/>
          <w:sz w:val="24"/>
          <w:szCs w:val="24"/>
        </w:rPr>
        <w:t xml:space="preserve"> или перечисления на расчетный счет Адвокатского кабинета в срок </w:t>
      </w:r>
      <w:proofErr w:type="gramStart"/>
      <w:r w:rsidR="0099139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9913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Доверитель возмещает Адвокату документально подтвержденные расходы, связанные с исполнением настоящего Соглашения. 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59" w:rsidRDefault="00263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действия Соглашения и условия его заключения и расторжения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 вступает в действие с момента его подписания и действует до исполнения сторонами обязательств по настоящему Соглашению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исполнения Соглашения Адвокат представляет Доверителю акт о проделанной работе по Соглашению с указанием понесенных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сходов, связанных с исполнением настоящего Соглашения. 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из Сторон вправе в любое время в одностороннем порядке расторгнуть Соглашение, письменно предупредив об этом другую Сторону. Если Соглашение расторгается по инициативе Адвоката, он обязан преду</w:t>
      </w:r>
      <w:r>
        <w:rPr>
          <w:rFonts w:ascii="Times New Roman" w:eastAsia="Times New Roman" w:hAnsi="Times New Roman" w:cs="Times New Roman"/>
          <w:sz w:val="24"/>
          <w:szCs w:val="24"/>
        </w:rPr>
        <w:t>предить об этом Доверителя не менее чем за 5 дней до расторжения.</w:t>
      </w:r>
    </w:p>
    <w:p w:rsidR="00997D59" w:rsidRDefault="00263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Споры Сторон, связанные с Соглашением, урегулируются в претензионном порядке. Полученная от другой Стороны претензия должна быть рассмотрена в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-дневный срок. Если претензион</w:t>
      </w:r>
      <w:r>
        <w:rPr>
          <w:rFonts w:ascii="Times New Roman" w:eastAsia="Times New Roman" w:hAnsi="Times New Roman" w:cs="Times New Roman"/>
          <w:sz w:val="24"/>
          <w:szCs w:val="24"/>
        </w:rPr>
        <w:t>ный порядок не позволит разрешить спор, он разрешается в порядке, предусмотренном законодательством РФ.</w:t>
      </w:r>
    </w:p>
    <w:p w:rsidR="00997D59" w:rsidRDefault="002637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Вопросы, не урегулированные в Соглашении, регулируются Федеральным законом «Об адвокатской деятельности и адвокатуре в Российской Федерации» № 63-ФЗ от </w:t>
      </w:r>
      <w:r>
        <w:rPr>
          <w:rFonts w:ascii="Times New Roman" w:eastAsia="Times New Roman" w:hAnsi="Times New Roman" w:cs="Times New Roman"/>
          <w:sz w:val="24"/>
          <w:szCs w:val="24"/>
        </w:rPr>
        <w:t>31.05.2002 г.; Гражданским кодексом РФ, с изъятиями, предусмотренными Федеральным законом «Об адвокатской деятельности и адвокатуре в Российской Федерации» № 63-ФЗ от 31.05.2002 г.; правилами, принятыми в адвокатской профессии.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D59" w:rsidRDefault="002637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</w:t>
      </w:r>
    </w:p>
    <w:p w:rsidR="00997D59" w:rsidRDefault="00997D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9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55"/>
        <w:gridCol w:w="5253"/>
      </w:tblGrid>
      <w:tr w:rsidR="00997D59">
        <w:trPr>
          <w:trHeight w:val="3680"/>
        </w:trPr>
        <w:tc>
          <w:tcPr>
            <w:tcW w:w="5655" w:type="dxa"/>
          </w:tcPr>
          <w:p w:rsidR="00997D59" w:rsidRDefault="00263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АДВОКАТ</w:t>
            </w:r>
          </w:p>
          <w:p w:rsidR="00997D59" w:rsidRDefault="00263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Ломов Владимир Валерьевич</w:t>
            </w:r>
          </w:p>
          <w:p w:rsidR="00997D59" w:rsidRDefault="00263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8-926-672-97-80</w:t>
            </w: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Адвокатский кабинет адвоката Ломова В.В.</w:t>
            </w: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119633,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</w:t>
            </w:r>
            <w:r w:rsidR="0099139A">
              <w:rPr>
                <w:rFonts w:ascii="Times New Roman" w:eastAsia="Times New Roman" w:hAnsi="Times New Roman" w:cs="Times New Roman"/>
                <w:sz w:val="24"/>
                <w:szCs w:val="24"/>
              </w:rPr>
              <w:t>д. 29</w:t>
            </w: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773272804342</w:t>
            </w:r>
          </w:p>
          <w:p w:rsidR="00997D59" w:rsidRDefault="00997D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40802810700060017409 </w:t>
            </w: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ОАО АКБ «Авангард» г. Москва</w:t>
            </w: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30101810000000000201</w:t>
            </w:r>
          </w:p>
          <w:p w:rsidR="00997D59" w:rsidRDefault="00263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044525201, ОКПО 29304028     </w:t>
            </w:r>
          </w:p>
          <w:p w:rsidR="00997D59" w:rsidRDefault="002637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D59" w:rsidRDefault="00997D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59" w:rsidRDefault="002637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 Адвокат Ломов В.В. /</w:t>
            </w:r>
          </w:p>
        </w:tc>
        <w:tc>
          <w:tcPr>
            <w:tcW w:w="5253" w:type="dxa"/>
          </w:tcPr>
          <w:p w:rsidR="00997D59" w:rsidRDefault="002637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ДОВЕРИТЕЛЬ</w:t>
            </w:r>
          </w:p>
          <w:p w:rsidR="0099139A" w:rsidRDefault="0099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97D59" w:rsidRPr="0099139A" w:rsidRDefault="0099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913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(ФИО или наименование юридического лица)</w:t>
            </w:r>
          </w:p>
          <w:p w:rsidR="00997D59" w:rsidRDefault="0099139A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97D59" w:rsidRPr="0099139A" w:rsidRDefault="0099139A" w:rsidP="0099139A">
            <w:pPr>
              <w:spacing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9913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(адрес, контактный телефон)</w:t>
            </w:r>
          </w:p>
          <w:p w:rsidR="00997D59" w:rsidRDefault="0099139A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97D59" w:rsidRDefault="0099139A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97D59" w:rsidRDefault="00263791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97D59" w:rsidRPr="00263791" w:rsidRDefault="00263791" w:rsidP="00263791">
            <w:pPr>
              <w:spacing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(реквизиты расчетного счета,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необходимос</w:t>
            </w: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ти)</w:t>
            </w:r>
          </w:p>
          <w:p w:rsidR="00997D59" w:rsidRDefault="00263791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97D59" w:rsidRDefault="00263791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997D59" w:rsidRDefault="00997D59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7D59" w:rsidRDefault="00997D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D59" w:rsidRDefault="00263791" w:rsidP="00263791">
            <w:pPr>
              <w:spacing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________________________/ 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97D59" w:rsidRDefault="00997D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97D59">
      <w:footerReference w:type="default" r:id="rId8"/>
      <w:footerReference w:type="first" r:id="rId9"/>
      <w:pgSz w:w="11906" w:h="16838"/>
      <w:pgMar w:top="425" w:right="850" w:bottom="425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3791">
      <w:pPr>
        <w:spacing w:line="240" w:lineRule="auto"/>
      </w:pPr>
      <w:r>
        <w:separator/>
      </w:r>
    </w:p>
  </w:endnote>
  <w:endnote w:type="continuationSeparator" w:id="0">
    <w:p w:rsidR="00000000" w:rsidRDefault="00263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59" w:rsidRDefault="0026379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99139A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59" w:rsidRDefault="0026379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 w:rsidR="0099139A"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3791">
      <w:pPr>
        <w:spacing w:line="240" w:lineRule="auto"/>
      </w:pPr>
      <w:r>
        <w:separator/>
      </w:r>
    </w:p>
  </w:footnote>
  <w:footnote w:type="continuationSeparator" w:id="0">
    <w:p w:rsidR="00000000" w:rsidRDefault="002637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910"/>
    <w:multiLevelType w:val="multilevel"/>
    <w:tmpl w:val="3B5C84BC"/>
    <w:lvl w:ilvl="0">
      <w:start w:val="1"/>
      <w:numFmt w:val="decimal"/>
      <w:lvlText w:val="%1."/>
      <w:lvlJc w:val="left"/>
      <w:pPr>
        <w:ind w:left="9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48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D59"/>
    <w:rsid w:val="00263791"/>
    <w:rsid w:val="0099139A"/>
    <w:rsid w:val="009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2019-07-03T14:44:00Z</dcterms:created>
  <dcterms:modified xsi:type="dcterms:W3CDTF">2019-07-03T14:56:00Z</dcterms:modified>
</cp:coreProperties>
</file>